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5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"Школа 2100" для 1-4 классов</w:t>
      </w:r>
      <w:r w:rsidR="00056A25" w:rsidRPr="003D2D9F">
        <w:rPr>
          <w:rFonts w:ascii="Times New Roman" w:hAnsi="Times New Roman" w:cs="Times New Roman"/>
          <w:b/>
          <w:sz w:val="24"/>
          <w:szCs w:val="24"/>
        </w:rPr>
        <w:t>.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литературное чтение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9F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составлена на основе примерной программы начального общего образования по русскому языку, программы «Русский язык». Авторы: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Е.В. Пронина О.В. – Москва: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2014.Назначение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Предлагаемый курс русского языка, построен на основе системно -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подхода 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ее решению, осмыслению необходимого способа действия и к последующему осознанному использованию приобретенных знаний, к умению контролировать выполняемые действия и результаты. Именно через реализацию системно 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>еятельностного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подхода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 xml:space="preserve"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вопросов, правильно организовывать свою познавательную (учебную) деятельность. </w:t>
      </w:r>
      <w:proofErr w:type="gramEnd"/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Изучение начального курса русского языка в 1-4 классах направлено на достижение учащимися следующих целей: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1) создать условия для осознания ребенком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2)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3) 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lastRenderedPageBreak/>
        <w:t xml:space="preserve">4)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5)обеспечить становление у младших школьников всех видов речевой деятельности в устной и письменной форме, их коммуникативной компетенции.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Курс русского языка для 1–4 классов представлен следующими содержательными линиями: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– формирование речевых, коммуникативных умений, совершенствование всех видов речевой деятельности;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формирование языковых умений (в области фонетики, графики, лексики,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грамматики) на основе соответствующих лингвистических знаний;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формирование орфографических и элементарных пунктуационных умений на основе знаний по орфографии и пунктуации.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 Результаты изучения учебного предмета в рабочих программах представлены по трем направлениям: личностные,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предметные. В рабочие программы включены изложения, сочинения / творческие работы, контрольные работы. Рабочие программы предусматривают формирование у учащихся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умений и навыков, ключевых компетенций. В этом направлении приоритетными для учебного предмета «Русский язык» на ступени начального общего образования являются: наблюдение объектов, распознавание и объединение их, сравнение, анализ, оценка.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9F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D9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«Литературное чтение» составлена на основной образовательной программы начального общего образования, примерной программы начального общего образования по литературному чтению, программы «Литературное чтение».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О.В. – Москва: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2014. Цель уроков чтения в начальной школе 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читателя, формирование всех видов речевой деятельности младшего школьника (слушание, чтение, говорение, письмо); – потребности начинающего читателя в чтении как средстве познания мира и самопознания –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</w:t>
      </w:r>
      <w:r w:rsidRPr="003D2D9F">
        <w:rPr>
          <w:rFonts w:ascii="Times New Roman" w:hAnsi="Times New Roman" w:cs="Times New Roman"/>
          <w:sz w:val="24"/>
          <w:szCs w:val="24"/>
        </w:rPr>
        <w:lastRenderedPageBreak/>
        <w:t xml:space="preserve">опыта самостоятельной читательской деятельности; – готовности обучающегося к использованию литературы для своего духовно - нравственного, эмоционального и интеллектуального самосовершенствования, а также к творческой деятельности на основе прочитанного. Учебный материал, реализующий данную Программу,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 и жанрового разнообразия.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Он отличается следующими особенностями: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- широким жанровым и тематическим диапазоном литературных произведений;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- соответствием учебного материала и способов его систематизации.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другим предметам начальной школы. Курс «Литературное чтение» направлен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Читательская компетентность определяется: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- владением техникой чтения,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- приемами понимания прочитанного и прослушанного произведения,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- знанием книг и умением их самостоятельно выбирать,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как средстве познания мира и самопознания. 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2D9F">
        <w:rPr>
          <w:rFonts w:ascii="Times New Roman" w:hAnsi="Times New Roman" w:cs="Times New Roman"/>
          <w:sz w:val="24"/>
          <w:szCs w:val="24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вопросов, правильно организовывать свою познавательную (учебную) деятельность.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Содержания курса включает следующие разделы: «Виды речевой и читательской деятельности», «Круг детского чтения», «Литературоведческая пропедевтика», «Творческая деятельность учащихся (на основе литературных произведений)». В рабочих программах в рубрике «Планируемые результаты освоения программы по предмету «Литературное чтение» прописаны предметные результаты, предусмотренные программой курса, а также личностные, регулятивные, познавательные, коммуникативные универсальные учебные </w:t>
      </w:r>
      <w:r w:rsidRPr="003D2D9F">
        <w:rPr>
          <w:rFonts w:ascii="Times New Roman" w:hAnsi="Times New Roman" w:cs="Times New Roman"/>
          <w:sz w:val="24"/>
          <w:szCs w:val="24"/>
        </w:rPr>
        <w:lastRenderedPageBreak/>
        <w:t>действия. 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В соответствии с этим содержание курса включает следующие блоки: «Круг чтения», «Навыки и культура чтения», «Работа с текстом и книгой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t>Математика и информатика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9F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976BFA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«Математика» составлена на основе примерной программы начального общего образования по математике, программы «Математика». Авторы: Козлова С.А., Рубин А.Г., Демидова Т.Е., 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А.П. – Москва:</w:t>
      </w:r>
      <w:r w:rsidR="00056A25" w:rsidRPr="003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A25" w:rsidRPr="003D2D9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056A25" w:rsidRPr="003D2D9F">
        <w:rPr>
          <w:rFonts w:ascii="Times New Roman" w:hAnsi="Times New Roman" w:cs="Times New Roman"/>
          <w:sz w:val="24"/>
          <w:szCs w:val="24"/>
        </w:rPr>
        <w:t>, 2014.</w:t>
      </w:r>
      <w:r w:rsidRPr="003D2D9F">
        <w:rPr>
          <w:rFonts w:ascii="Times New Roman" w:hAnsi="Times New Roman" w:cs="Times New Roman"/>
          <w:sz w:val="24"/>
          <w:szCs w:val="24"/>
        </w:rPr>
        <w:t xml:space="preserve"> Курс математики в начальной школе - часть единого непрерывного курса обучения в ОС «Школа 2100», поэтому он ориентирован на предмет и цели обучен</w:t>
      </w:r>
      <w:r w:rsidR="00056A25" w:rsidRPr="003D2D9F">
        <w:rPr>
          <w:rFonts w:ascii="Times New Roman" w:hAnsi="Times New Roman" w:cs="Times New Roman"/>
          <w:sz w:val="24"/>
          <w:szCs w:val="24"/>
        </w:rPr>
        <w:t>ия математике в основной школе.</w:t>
      </w:r>
      <w:r w:rsidRPr="003D2D9F">
        <w:rPr>
          <w:rFonts w:ascii="Times New Roman" w:hAnsi="Times New Roman" w:cs="Times New Roman"/>
          <w:sz w:val="24"/>
          <w:szCs w:val="24"/>
        </w:rPr>
        <w:t xml:space="preserve"> Цель начального курса математики - обеспечить предметную подготовку учащихся, достаточную для продолжения математическо</w:t>
      </w:r>
      <w:r w:rsidR="00976BFA" w:rsidRPr="003D2D9F">
        <w:rPr>
          <w:rFonts w:ascii="Times New Roman" w:hAnsi="Times New Roman" w:cs="Times New Roman"/>
          <w:sz w:val="24"/>
          <w:szCs w:val="24"/>
        </w:rPr>
        <w:t>го образования в основной школе</w:t>
      </w:r>
      <w:r w:rsidRPr="003D2D9F">
        <w:rPr>
          <w:rFonts w:ascii="Times New Roman" w:hAnsi="Times New Roman" w:cs="Times New Roman"/>
          <w:sz w:val="24"/>
          <w:szCs w:val="24"/>
        </w:rPr>
        <w:t xml:space="preserve">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</w:t>
      </w:r>
      <w:r w:rsidR="00056A25" w:rsidRPr="003D2D9F">
        <w:rPr>
          <w:rFonts w:ascii="Times New Roman" w:hAnsi="Times New Roman" w:cs="Times New Roman"/>
          <w:sz w:val="24"/>
          <w:szCs w:val="24"/>
        </w:rPr>
        <w:t xml:space="preserve">ованию в современном обществе. </w:t>
      </w:r>
      <w:r w:rsidRPr="003D2D9F">
        <w:rPr>
          <w:rFonts w:ascii="Times New Roman" w:hAnsi="Times New Roman" w:cs="Times New Roman"/>
          <w:sz w:val="24"/>
          <w:szCs w:val="24"/>
        </w:rPr>
        <w:t xml:space="preserve"> Рабочие программы по математике 1-4 классов разработаны в соответствии с требованиями федерального государственного образовательного стандарта начального общего образования (ФГОС НОО), на основе Примерной программы по математике и авторских программ ОС «Школа 2100» . Программы направлены на достижение планируемых результатов, реализацию программы формирования универсальных учебных действий. Для достижения этой цели необходимо организовать учебную деятельность учащихся с учетом специфики предм</w:t>
      </w:r>
      <w:r w:rsidR="00976BFA" w:rsidRPr="003D2D9F">
        <w:rPr>
          <w:rFonts w:ascii="Times New Roman" w:hAnsi="Times New Roman" w:cs="Times New Roman"/>
          <w:sz w:val="24"/>
          <w:szCs w:val="24"/>
        </w:rPr>
        <w:t>ета (математика), направленную:</w:t>
      </w:r>
    </w:p>
    <w:p w:rsidR="00976BFA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1) на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</w:t>
      </w:r>
      <w:r w:rsidR="00976BFA" w:rsidRPr="003D2D9F">
        <w:rPr>
          <w:rFonts w:ascii="Times New Roman" w:hAnsi="Times New Roman" w:cs="Times New Roman"/>
          <w:sz w:val="24"/>
          <w:szCs w:val="24"/>
        </w:rPr>
        <w:t>данной ступени (6,5 – 11 лет)</w:t>
      </w:r>
      <w:r w:rsidRPr="003D2D9F">
        <w:rPr>
          <w:rFonts w:ascii="Times New Roman" w:hAnsi="Times New Roman" w:cs="Times New Roman"/>
          <w:sz w:val="24"/>
          <w:szCs w:val="24"/>
        </w:rPr>
        <w:t xml:space="preserve"> словесно-логическое мышление, произвольная смысловая память, произвольное внимание, планирование и умение </w:t>
      </w:r>
      <w:r w:rsidRPr="003D2D9F">
        <w:rPr>
          <w:rFonts w:ascii="Times New Roman" w:hAnsi="Times New Roman" w:cs="Times New Roman"/>
          <w:sz w:val="24"/>
          <w:szCs w:val="24"/>
        </w:rPr>
        <w:lastRenderedPageBreak/>
        <w:t>действовать во внутреннем плане, знаков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символическое мышление, с опорой на наглядно-образное и пре</w:t>
      </w:r>
      <w:r w:rsidR="00976BFA" w:rsidRPr="003D2D9F">
        <w:rPr>
          <w:rFonts w:ascii="Times New Roman" w:hAnsi="Times New Roman" w:cs="Times New Roman"/>
          <w:sz w:val="24"/>
          <w:szCs w:val="24"/>
        </w:rPr>
        <w:t xml:space="preserve">дметно- действенное мышление; </w:t>
      </w:r>
    </w:p>
    <w:p w:rsidR="00976BFA" w:rsidRPr="003D2D9F" w:rsidRDefault="00976BFA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2) </w:t>
      </w:r>
      <w:r w:rsidR="001B4143" w:rsidRPr="003D2D9F">
        <w:rPr>
          <w:rFonts w:ascii="Times New Roman" w:hAnsi="Times New Roman" w:cs="Times New Roman"/>
          <w:sz w:val="24"/>
          <w:szCs w:val="24"/>
        </w:rPr>
        <w:t>на развитие пространственного воображения, потребности и способности к интеллектуальной деятельности;</w:t>
      </w:r>
    </w:p>
    <w:p w:rsidR="00976BFA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</w:t>
      </w:r>
      <w:r w:rsidR="00976BFA" w:rsidRPr="003D2D9F">
        <w:rPr>
          <w:rFonts w:ascii="Times New Roman" w:hAnsi="Times New Roman" w:cs="Times New Roman"/>
          <w:sz w:val="24"/>
          <w:szCs w:val="24"/>
        </w:rPr>
        <w:t>3)</w:t>
      </w:r>
      <w:r w:rsidRPr="003D2D9F">
        <w:rPr>
          <w:rFonts w:ascii="Times New Roman" w:hAnsi="Times New Roman" w:cs="Times New Roman"/>
          <w:sz w:val="24"/>
          <w:szCs w:val="24"/>
        </w:rPr>
        <w:t>на</w:t>
      </w:r>
      <w:r w:rsidR="00976BFA" w:rsidRPr="003D2D9F">
        <w:rPr>
          <w:rFonts w:ascii="Times New Roman" w:hAnsi="Times New Roman" w:cs="Times New Roman"/>
          <w:sz w:val="24"/>
          <w:szCs w:val="24"/>
        </w:rPr>
        <w:t xml:space="preserve"> формирование умений</w:t>
      </w:r>
      <w:r w:rsidRPr="003D2D9F">
        <w:rPr>
          <w:rFonts w:ascii="Times New Roman" w:hAnsi="Times New Roman" w:cs="Times New Roman"/>
          <w:sz w:val="24"/>
          <w:szCs w:val="24"/>
        </w:rPr>
        <w:t xml:space="preserve">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</w:t>
      </w:r>
      <w:r w:rsidR="00976BFA" w:rsidRPr="003D2D9F">
        <w:rPr>
          <w:rFonts w:ascii="Times New Roman" w:hAnsi="Times New Roman" w:cs="Times New Roman"/>
          <w:sz w:val="24"/>
          <w:szCs w:val="24"/>
        </w:rPr>
        <w:t xml:space="preserve">ные и несущественные признаки; </w:t>
      </w:r>
    </w:p>
    <w:p w:rsidR="00976BFA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BFA" w:rsidRPr="003D2D9F">
        <w:rPr>
          <w:rFonts w:ascii="Times New Roman" w:hAnsi="Times New Roman" w:cs="Times New Roman"/>
          <w:sz w:val="24"/>
          <w:szCs w:val="24"/>
        </w:rPr>
        <w:t>4)</w:t>
      </w:r>
      <w:r w:rsidRPr="003D2D9F">
        <w:rPr>
          <w:rFonts w:ascii="Times New Roman" w:hAnsi="Times New Roman" w:cs="Times New Roman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</w:t>
      </w:r>
      <w:r w:rsidR="00976BFA" w:rsidRPr="003D2D9F">
        <w:rPr>
          <w:rFonts w:ascii="Times New Roman" w:hAnsi="Times New Roman" w:cs="Times New Roman"/>
          <w:sz w:val="24"/>
          <w:szCs w:val="24"/>
        </w:rPr>
        <w:t xml:space="preserve">ировать правильность и полноту </w:t>
      </w:r>
      <w:r w:rsidRPr="003D2D9F">
        <w:rPr>
          <w:rFonts w:ascii="Times New Roman" w:hAnsi="Times New Roman" w:cs="Times New Roman"/>
          <w:sz w:val="24"/>
          <w:szCs w:val="24"/>
        </w:rPr>
        <w:t xml:space="preserve"> выполнения алгоритмов арифметических действий, использовать различные приемы проверки нахождения значения числового выражения (с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 </w:t>
      </w:r>
    </w:p>
    <w:p w:rsidR="00056A25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Нацеленность курса математики на формирование приемов умственной деятельности позволяет на методическом уровне (с учетом специфики предметного содержания и психологических особенностей младших школьников) реализовать в практике системно-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подход. Формирование универсальных учебных действий (личностных, познавательных, регулятивных и коммуникативных) осуществляется при изучении всех разделов начального курса математики. В результате изучения курса математики у выпускников начальной школы будут сформированы математические (предметные)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Средствами учебного предмета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 Рабочая программа предусматривает формирование у учащихся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умений и навыков, ключевых компетенций. 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Обществознание  и естествознание (окружающий мир)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9F"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«Окружающий мир» составлена на основе примерной программы начального общего образования по окружающему миру, программы «Окружающий мир». Авторы: Вахрушев А.А., Данилов Д.Д.,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Тыр</w:t>
      </w:r>
      <w:r w:rsidR="002B20EC" w:rsidRPr="003D2D9F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B20EC" w:rsidRPr="003D2D9F">
        <w:rPr>
          <w:rFonts w:ascii="Times New Roman" w:hAnsi="Times New Roman" w:cs="Times New Roman"/>
          <w:sz w:val="24"/>
          <w:szCs w:val="24"/>
        </w:rPr>
        <w:t xml:space="preserve"> С.В. – Москва: </w:t>
      </w:r>
      <w:proofErr w:type="spellStart"/>
      <w:r w:rsidR="002B20EC" w:rsidRPr="003D2D9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2B20EC" w:rsidRPr="003D2D9F">
        <w:rPr>
          <w:rFonts w:ascii="Times New Roman" w:hAnsi="Times New Roman" w:cs="Times New Roman"/>
          <w:sz w:val="24"/>
          <w:szCs w:val="24"/>
        </w:rPr>
        <w:t xml:space="preserve">, 2014. </w:t>
      </w:r>
      <w:r w:rsidRPr="003D2D9F">
        <w:rPr>
          <w:rFonts w:ascii="Times New Roman" w:hAnsi="Times New Roman" w:cs="Times New Roman"/>
          <w:sz w:val="24"/>
          <w:szCs w:val="24"/>
        </w:rPr>
        <w:t>Цель курса окружающего мира в начальной школе – осмысление личного опыта и приучение детей к рациональному постижению мира. Курс окружающего мира начального общего образования направлен на формирование у младших школьников целостной картины природного и социокультурного мира, экологической и культурологической грамотности, нравственн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этических и безопасных норм взаимодействия с природой и людьми; воспитание гармонично развитой, духовно-нравственной личности, любящей свое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и творческой деятельности.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 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Изучение окружающего мира на ступени начального общего образования направлено на достижение следующих задач: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– социализация ребенка; 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– формирование информационной культуры (знание разных источников информации, умения отбирать нужную информацию, систематизировать ее и представлять);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–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161A54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моделями, создают собственные простые модели. Курс создает содержательную базу и для формирования </w:t>
      </w:r>
      <w:r w:rsidRPr="003D2D9F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универсальных учебных действий: регулятивных, познавательных, коммуникативных. 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В процессе изучения окружающего мира учащиеся осуществляют поиск информации из разных источников и ее обработку,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партнерам по общению.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В рабочих программах рубрика « Знать/понимать» включает требования, ориентированные главным образом на воспроизведение усвоенного содержания. В рубрику « Уметь » входят требования к видам деятельности таким как,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 и представлять ее.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моделями. Рабочая программа предусматривает формирование у учащихся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умений и навыков, ключевых компетенций. В этом направлении приоритетными для учебного предмета «Окружающий мир» на ступени начального общего образования являются: наблюдение и распознавание объектов, устное описание, сравнение, классификация, анализ, оценка. 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t>Основы религиозных культур  и светской этики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0A">
        <w:rPr>
          <w:rFonts w:ascii="Times New Roman" w:hAnsi="Times New Roman" w:cs="Times New Roman"/>
          <w:b/>
          <w:sz w:val="24"/>
          <w:szCs w:val="24"/>
        </w:rPr>
        <w:t>Основы религиозных культур  и светской этики.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0A">
        <w:rPr>
          <w:rFonts w:ascii="Times New Roman" w:hAnsi="Times New Roman" w:cs="Times New Roman"/>
          <w:sz w:val="24"/>
          <w:szCs w:val="24"/>
        </w:rPr>
        <w:t xml:space="preserve">Данная программа  по основам духовно – нравственной культуры народов России и светской этике предназначена для организации процесса обучения  школьников 4 класса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 подготовки на базе УМК «Школа 2100».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0A">
        <w:rPr>
          <w:rFonts w:ascii="Times New Roman" w:hAnsi="Times New Roman" w:cs="Times New Roman"/>
          <w:sz w:val="24"/>
          <w:szCs w:val="24"/>
        </w:rPr>
        <w:t>Программа основывается на Федеральном государственном стандарте (ФГОС) и включает обязательный минимум содержания образования по предмету в 4 классе.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0A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 ОРКСЭ для 4 класса ГБОУ лицея № 150 положена авторская программа, разработанная Р.Н.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Бунеевым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, Д.Д. Даниловым, И.И.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Кремлёвой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>.</w:t>
      </w:r>
    </w:p>
    <w:p w:rsidR="00410A0A" w:rsidRDefault="00410A0A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Искусство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9F">
        <w:rPr>
          <w:rFonts w:ascii="Times New Roman" w:hAnsi="Times New Roman" w:cs="Times New Roman"/>
          <w:b/>
          <w:sz w:val="24"/>
          <w:szCs w:val="24"/>
        </w:rPr>
        <w:t>Изобразительное искусство.</w:t>
      </w:r>
    </w:p>
    <w:p w:rsidR="00E57542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1-4 класса разработана на основе Примерной программы начального общего образования ОС «Школа 2100» и федерального государственного образовательного стандарта по изобразительному искусству. Изобразительное искусство в начальной школе является базовым предметом. По сравнению с остальными учебными предметами, развивающими рациональн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Изучение изобразительного искусства на ступени начального общего образования направлено на достижение следующих целей:</w:t>
      </w:r>
    </w:p>
    <w:p w:rsidR="00E57542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– воспитание эстетических чувств, интереса к изобразительному искусству; </w:t>
      </w:r>
    </w:p>
    <w:p w:rsidR="00E57542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– обогащение нравственного опыта, представлений о добре и зле; воспитание нравственных чувств, уважения к культуре народов многонацио</w:t>
      </w:r>
      <w:r w:rsidR="006E4417" w:rsidRPr="003D2D9F">
        <w:rPr>
          <w:rFonts w:ascii="Times New Roman" w:hAnsi="Times New Roman" w:cs="Times New Roman"/>
          <w:sz w:val="24"/>
          <w:szCs w:val="24"/>
        </w:rPr>
        <w:t>нальной России и других стран;</w:t>
      </w:r>
    </w:p>
    <w:p w:rsidR="00E57542" w:rsidRPr="003D2D9F" w:rsidRDefault="00E57542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-</w:t>
      </w:r>
      <w:r w:rsidR="006E4417" w:rsidRPr="003D2D9F">
        <w:rPr>
          <w:rFonts w:ascii="Times New Roman" w:hAnsi="Times New Roman" w:cs="Times New Roman"/>
          <w:sz w:val="24"/>
          <w:szCs w:val="24"/>
        </w:rPr>
        <w:t xml:space="preserve"> </w:t>
      </w:r>
      <w:r w:rsidR="001B4143" w:rsidRPr="003D2D9F">
        <w:rPr>
          <w:rFonts w:ascii="Times New Roman" w:hAnsi="Times New Roman" w:cs="Times New Roman"/>
          <w:sz w:val="24"/>
          <w:szCs w:val="24"/>
        </w:rPr>
        <w:t xml:space="preserve">готовность и способность выражать и отстаивать свою общественную позицию в искусстве и через искусство; </w:t>
      </w:r>
    </w:p>
    <w:p w:rsidR="00E57542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E57542" w:rsidRPr="003D2D9F" w:rsidRDefault="00E57542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-</w:t>
      </w:r>
      <w:r w:rsidR="001B4143" w:rsidRPr="003D2D9F">
        <w:rPr>
          <w:rFonts w:ascii="Times New Roman" w:hAnsi="Times New Roman" w:cs="Times New Roman"/>
          <w:sz w:val="24"/>
          <w:szCs w:val="24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57542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E57542" w:rsidRPr="003D2D9F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совершенствование эстетического вкуса. </w:t>
      </w:r>
    </w:p>
    <w:p w:rsidR="00D85B29" w:rsidRDefault="001B4143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Результаты изучения учебного предмета в рабочих программах </w:t>
      </w:r>
      <w:proofErr w:type="gramStart"/>
      <w:r w:rsidRPr="003D2D9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D2D9F">
        <w:rPr>
          <w:rFonts w:ascii="Times New Roman" w:hAnsi="Times New Roman" w:cs="Times New Roman"/>
          <w:sz w:val="24"/>
          <w:szCs w:val="24"/>
        </w:rPr>
        <w:t xml:space="preserve"> по трем направлениям: личностные,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предметные. Требования к уровню подготовки </w:t>
      </w:r>
      <w:r w:rsidRPr="003D2D9F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выпускников направлены на реализацию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– освоение учащимися интеллектуальной и практической деятельности; – овладение знаниями и умениями, востребованными в повседневной жизни. В рабочей программе рубрика « Знать/понимать» включает требования, ориентированные главным образом на воспроизведение усвоенного содержания. В рубрику « Уметь » входят требования к видам деятельности таким как, объяснять, изучать, распознавать и описывать, выявлять, сравнивать, определять, анализировать и оценивать, проводить самостоятельный поиск художественной информации и представлять ее</w:t>
      </w:r>
      <w:r w:rsidR="006E4417" w:rsidRPr="003D2D9F">
        <w:rPr>
          <w:rFonts w:ascii="Times New Roman" w:hAnsi="Times New Roman" w:cs="Times New Roman"/>
          <w:sz w:val="24"/>
          <w:szCs w:val="24"/>
        </w:rPr>
        <w:t>.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0A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 xml:space="preserve">Содержание программы предмета «Музыка» реализует </w:t>
      </w:r>
      <w:r>
        <w:rPr>
          <w:rFonts w:ascii="Times New Roman" w:hAnsi="Times New Roman" w:cs="Times New Roman"/>
          <w:sz w:val="24"/>
          <w:szCs w:val="24"/>
        </w:rPr>
        <w:t>Феде</w:t>
      </w:r>
      <w:r w:rsidRPr="00410A0A">
        <w:rPr>
          <w:rFonts w:ascii="Times New Roman" w:hAnsi="Times New Roman" w:cs="Times New Roman"/>
          <w:sz w:val="24"/>
          <w:szCs w:val="24"/>
        </w:rPr>
        <w:t xml:space="preserve">ральный  государственный образовательный стандарт начального общего  образования и опирается на развивающее музыкальное образование и 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  освоение искусства.  Поэтому программа и программно-методическое сопровождение предмета (учебник, блокнот для  музыкальных записей, нотная хрестоматия и  аудиозаписи) отвечают требованиям,  заложенным  в  Стандарте начального общего  образования:</w:t>
      </w:r>
    </w:p>
    <w:p w:rsidR="00410A0A" w:rsidRPr="00410A0A" w:rsidRDefault="00410A0A" w:rsidP="0041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>• общим целям образования –  ориентации на  развитие личности обучающегося на основе усвоения универсальных учебных действий, познания и освоения мира, признание решающей роли  содержания образования, способов  организации образовательной деятельности и взаимодействия участников образовательного процесса;</w:t>
      </w:r>
    </w:p>
    <w:p w:rsidR="003D2D9F" w:rsidRPr="00410A0A" w:rsidRDefault="00410A0A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>• задачам образования – развитию способностей к художественн</w:t>
      </w:r>
      <w:proofErr w:type="gramStart"/>
      <w:r w:rsidRPr="00410A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0A0A">
        <w:rPr>
          <w:rFonts w:ascii="Times New Roman" w:hAnsi="Times New Roman" w:cs="Times New Roman"/>
          <w:sz w:val="24"/>
          <w:szCs w:val="24"/>
        </w:rPr>
        <w:t xml:space="preserve"> образному, эмоционально-ценностному восприятию музыки как вида искусства, выражению в творческой деятельности своего  отношения к окружающему миру, опоре на предметные,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 и личностные результаты обучения.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t>Технология.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составлена на основе примерной программы начального общего образования по технологии, программы «Технология». Авторы: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Е.А. – Москва: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, 2014. Целью курса является саморазвитие и развитие личности каждого ребенка в процессе освоения мира через его собственную творческую предметную деятельность. Курс технологии начального общего образования направлен на формирование у учащихся представлений о взаимодействии человека и окружающего мира, о роли трудовой деятельности людей в развитии общества, что и позволяет сформировать у них начальные технологические знания, важнейшие трудовые умения и навыки. Особенностью программы «Технология» является </w:t>
      </w:r>
      <w:r w:rsidRPr="003D2D9F">
        <w:rPr>
          <w:rFonts w:ascii="Times New Roman" w:hAnsi="Times New Roman" w:cs="Times New Roman"/>
          <w:sz w:val="24"/>
          <w:szCs w:val="24"/>
        </w:rPr>
        <w:lastRenderedPageBreak/>
        <w:t xml:space="preserve">интегрированный характер. Интеграция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Программа является опорой для формирования системы универсальных учебных действий в начальном звене. Основу структурирования содержания курса технологии составляют основные методы, реализующие развивающие идеи курса, - продуктивные, включающие в себя наблюдения, размышления, обсуждения, «открытия» новых знаний, опытные исследования предметной среды и т.п. С их помощью учитель ставит каждого ребенка в позицию субъекта своего учения, т. е. делает ученика активным участником процесса познания мира. Содержание курса технологии обогащает представление детей о рукотворном мире как результате творческой преобразующей деятельности человека и направлено на развитие творческого мышления учащихся в процессе создания ими собственных проектов. Содержание курса отобрано и целенаправленно структурировано в двух основных разделах: – «Основы технико-технологических знаний и умений, технологической культуры» (информационно-познавательная и практическая часть); – «Из истории технологии» (познавательная часть). Оба раздела взаимосвязаны. Курс реализуется, прежде всего, в рамках предмета технология, но сочетается также с курсом окружающий мир, как его </w:t>
      </w:r>
      <w:proofErr w:type="spellStart"/>
      <w:r w:rsidRPr="003D2D9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D2D9F">
        <w:rPr>
          <w:rFonts w:ascii="Times New Roman" w:hAnsi="Times New Roman" w:cs="Times New Roman"/>
          <w:sz w:val="24"/>
          <w:szCs w:val="24"/>
        </w:rPr>
        <w:t xml:space="preserve"> компонент.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Изучение технологии начального общего образования направлено на достижение следующих целей: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– овладение 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 – способами планирования и организации трудовой деятельности, объективной оценки своей работы;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-умениями использовать компьютерную технику для работы с информацией в учебной деятельности и повседневной жизни;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развитие мелкой моторики рук, пространственного воображения, технического и логического мышления, глазомера;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освоение знаний о роли трудовой деятельности человека в преобразовании окружающего мира;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-формирование первоначальных представлений о мире профессий;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 xml:space="preserve">– воспитание трудолюбия, уважительного отношения к людям и результатам их труда; интереса к информационной и коммуникационной деятельности; </w:t>
      </w:r>
    </w:p>
    <w:p w:rsidR="003D2D9F" w:rsidRP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t>– практическое применение правил сотрудничества в коллективной деятельности.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9F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требованиями Федерального государственного образовательного стандарта начального общего образования учебный предмет «Технология» изучается во всех классах начальной школы, тем самым обеспечивается целостность образовательного процесса и преемственность в обучении. В рабочие программы включены экскурсии.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 Рабочие программы предусматривают формирование у учащихся УУД. В этом направлении приоритетными для учебного предмета «Технология» на ступени начального общего образования являются: овладение начальными трудовыми умениями и навыками, способы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жизни, классификация, анализ, оценка. Программа предполагает формирование базовых компетентностей: информационной, коммуникативной, организационной.</w:t>
      </w:r>
    </w:p>
    <w:p w:rsidR="003D2D9F" w:rsidRDefault="003D2D9F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F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0A0A" w:rsidRPr="00410A0A" w:rsidRDefault="00410A0A" w:rsidP="003D2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0A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410A0A" w:rsidRPr="00410A0A" w:rsidRDefault="00410A0A" w:rsidP="0041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>Данная программа  для 1-4 классов 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 и ориентирована на использование учебно – методического комплекта:</w:t>
      </w:r>
    </w:p>
    <w:p w:rsidR="00410A0A" w:rsidRPr="00410A0A" w:rsidRDefault="00410A0A" w:rsidP="00410A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 xml:space="preserve">Лях В.И. Физическая культура ,1-4 </w:t>
      </w:r>
      <w:r>
        <w:rPr>
          <w:rFonts w:ascii="Times New Roman" w:hAnsi="Times New Roman" w:cs="Times New Roman"/>
          <w:sz w:val="24"/>
          <w:szCs w:val="24"/>
        </w:rPr>
        <w:t xml:space="preserve">классы: учеб. для общеобразовательных </w:t>
      </w:r>
      <w:r w:rsidRPr="00410A0A">
        <w:rPr>
          <w:rFonts w:ascii="Times New Roman" w:hAnsi="Times New Roman" w:cs="Times New Roman"/>
          <w:sz w:val="24"/>
          <w:szCs w:val="24"/>
        </w:rPr>
        <w:t xml:space="preserve">учреждений/ </w:t>
      </w:r>
      <w:r>
        <w:rPr>
          <w:rFonts w:ascii="Times New Roman" w:hAnsi="Times New Roman" w:cs="Times New Roman"/>
          <w:sz w:val="24"/>
          <w:szCs w:val="24"/>
        </w:rPr>
        <w:t xml:space="preserve"> ( В.И. Лях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: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Просвещение, 2015</w:t>
      </w:r>
      <w:r w:rsidRPr="00410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A0A" w:rsidRDefault="00410A0A" w:rsidP="00410A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 xml:space="preserve">Лях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В.И.Физическая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 культура. 1-4 классы. Рабочие программы/В. И. Ля</w:t>
      </w:r>
      <w:proofErr w:type="gramStart"/>
      <w:r w:rsidRPr="00410A0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1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410A0A" w:rsidRPr="00410A0A" w:rsidRDefault="00410A0A" w:rsidP="00410A0A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0A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организации процесса обучения учащихся   с  6,5 до 11 лет с </w:t>
      </w:r>
      <w:proofErr w:type="spellStart"/>
      <w:r w:rsidRPr="00410A0A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410A0A">
        <w:rPr>
          <w:rFonts w:ascii="Times New Roman" w:hAnsi="Times New Roman" w:cs="Times New Roman"/>
          <w:sz w:val="24"/>
          <w:szCs w:val="24"/>
        </w:rPr>
        <w:t xml:space="preserve"> физической  подготовкой, с разными группами здоровья.</w:t>
      </w:r>
      <w:r w:rsidRPr="00410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0A0A" w:rsidRPr="00410A0A" w:rsidRDefault="00410A0A" w:rsidP="00410A0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410A0A" w:rsidRPr="00410A0A" w:rsidSect="00D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2765"/>
    <w:multiLevelType w:val="hybridMultilevel"/>
    <w:tmpl w:val="B4A6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143"/>
    <w:rsid w:val="00056A25"/>
    <w:rsid w:val="00161A54"/>
    <w:rsid w:val="001B4143"/>
    <w:rsid w:val="002B20EC"/>
    <w:rsid w:val="002C7E98"/>
    <w:rsid w:val="003D2D9F"/>
    <w:rsid w:val="00410A0A"/>
    <w:rsid w:val="005762B3"/>
    <w:rsid w:val="006E11A4"/>
    <w:rsid w:val="006E4417"/>
    <w:rsid w:val="00845395"/>
    <w:rsid w:val="00976BFA"/>
    <w:rsid w:val="00D85B29"/>
    <w:rsid w:val="00E5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6</cp:revision>
  <dcterms:created xsi:type="dcterms:W3CDTF">2017-10-08T08:48:00Z</dcterms:created>
  <dcterms:modified xsi:type="dcterms:W3CDTF">2017-10-10T06:25:00Z</dcterms:modified>
</cp:coreProperties>
</file>